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1AB0" w:rsidRPr="000912D3" w:rsidRDefault="00181AB0" w:rsidP="00181AB0">
      <w:pPr>
        <w:autoSpaceDE w:val="0"/>
        <w:autoSpaceDN w:val="0"/>
        <w:adjustRightInd w:val="0"/>
        <w:jc w:val="center"/>
        <w:rPr>
          <w:rFonts w:ascii="Arial Narrow" w:hAnsi="Arial Narrow" w:cs="FuturaMdCnBT"/>
          <w:b/>
          <w:color w:val="000000"/>
          <w:sz w:val="28"/>
          <w:szCs w:val="28"/>
        </w:rPr>
      </w:pPr>
      <w:r w:rsidRPr="000912D3">
        <w:rPr>
          <w:rFonts w:ascii="Arial Narrow" w:hAnsi="Arial Narrow" w:cs="FuturaMdCnBT"/>
          <w:b/>
          <w:color w:val="000000"/>
          <w:sz w:val="28"/>
          <w:szCs w:val="28"/>
        </w:rPr>
        <w:t>Modelo Básico de Carta de Responsabilidade da Administração</w:t>
      </w:r>
    </w:p>
    <w:p w:rsidR="00181AB0" w:rsidRPr="000912D3" w:rsidRDefault="00181AB0" w:rsidP="00181AB0">
      <w:pPr>
        <w:autoSpaceDE w:val="0"/>
        <w:autoSpaceDN w:val="0"/>
        <w:adjustRightInd w:val="0"/>
        <w:jc w:val="center"/>
        <w:rPr>
          <w:rFonts w:ascii="Arial Narrow" w:hAnsi="Arial Narrow" w:cs="FuturaMdCnBT"/>
          <w:color w:val="000000"/>
          <w:sz w:val="28"/>
          <w:szCs w:val="28"/>
        </w:rPr>
      </w:pPr>
    </w:p>
    <w:p w:rsidR="00181AB0" w:rsidRPr="000912D3" w:rsidRDefault="00181AB0" w:rsidP="00181AB0">
      <w:pPr>
        <w:autoSpaceDE w:val="0"/>
        <w:autoSpaceDN w:val="0"/>
        <w:adjustRightInd w:val="0"/>
        <w:jc w:val="center"/>
        <w:rPr>
          <w:rFonts w:ascii="Arial Narrow" w:hAnsi="Arial Narrow" w:cs="FuturaMdCnBT"/>
          <w:b/>
          <w:color w:val="000000"/>
          <w:sz w:val="28"/>
          <w:szCs w:val="28"/>
        </w:rPr>
      </w:pPr>
      <w:r w:rsidRPr="000912D3">
        <w:rPr>
          <w:rFonts w:ascii="Arial Narrow" w:hAnsi="Arial Narrow" w:cs="FuturaMdCnBT"/>
          <w:b/>
          <w:color w:val="000000"/>
          <w:sz w:val="28"/>
          <w:szCs w:val="28"/>
        </w:rPr>
        <w:t>Carta de Responsabilidade da Ad</w:t>
      </w:r>
      <w:bookmarkStart w:id="0" w:name="_GoBack"/>
      <w:bookmarkEnd w:id="0"/>
      <w:r w:rsidRPr="000912D3">
        <w:rPr>
          <w:rFonts w:ascii="Arial Narrow" w:hAnsi="Arial Narrow" w:cs="FuturaMdCnBT"/>
          <w:b/>
          <w:color w:val="000000"/>
          <w:sz w:val="28"/>
          <w:szCs w:val="28"/>
        </w:rPr>
        <w:t>ministração</w:t>
      </w:r>
    </w:p>
    <w:p w:rsidR="00181AB0" w:rsidRPr="000912D3" w:rsidRDefault="00181AB0" w:rsidP="00181AB0">
      <w:pPr>
        <w:autoSpaceDE w:val="0"/>
        <w:autoSpaceDN w:val="0"/>
        <w:adjustRightInd w:val="0"/>
        <w:jc w:val="both"/>
        <w:rPr>
          <w:rFonts w:ascii="Arial Narrow" w:hAnsi="Arial Narrow"/>
          <w:b/>
          <w:color w:val="000000"/>
          <w:sz w:val="28"/>
          <w:szCs w:val="28"/>
        </w:rPr>
      </w:pPr>
    </w:p>
    <w:p w:rsidR="00181AB0" w:rsidRPr="000912D3" w:rsidRDefault="00181AB0" w:rsidP="00181AB0">
      <w:pPr>
        <w:jc w:val="right"/>
        <w:rPr>
          <w:rFonts w:ascii="Arial Narrow" w:hAnsi="Arial Narrow"/>
          <w:color w:val="000000"/>
          <w:sz w:val="28"/>
          <w:szCs w:val="28"/>
        </w:rPr>
      </w:pPr>
      <w:r w:rsidRPr="000912D3">
        <w:rPr>
          <w:rFonts w:ascii="Arial Narrow" w:hAnsi="Arial Narrow"/>
          <w:color w:val="000000"/>
          <w:sz w:val="28"/>
          <w:szCs w:val="28"/>
        </w:rPr>
        <w:t xml:space="preserve">Local e data </w:t>
      </w:r>
    </w:p>
    <w:p w:rsidR="00181AB0" w:rsidRPr="000912D3" w:rsidRDefault="00181AB0" w:rsidP="00181AB0">
      <w:pPr>
        <w:rPr>
          <w:rFonts w:ascii="Arial Narrow" w:hAnsi="Arial Narrow"/>
          <w:color w:val="000000"/>
          <w:sz w:val="28"/>
          <w:szCs w:val="28"/>
        </w:rPr>
      </w:pPr>
      <w:r w:rsidRPr="000912D3">
        <w:rPr>
          <w:rFonts w:ascii="Arial Narrow" w:hAnsi="Arial Narrow"/>
          <w:color w:val="000000"/>
          <w:sz w:val="28"/>
          <w:szCs w:val="28"/>
        </w:rPr>
        <w:t xml:space="preserve">À </w:t>
      </w:r>
    </w:p>
    <w:p w:rsidR="00181AB0" w:rsidRPr="000912D3" w:rsidRDefault="00181AB0" w:rsidP="00181AB0">
      <w:pPr>
        <w:rPr>
          <w:rFonts w:ascii="Arial Narrow" w:hAnsi="Arial Narrow"/>
          <w:color w:val="000000"/>
          <w:sz w:val="28"/>
          <w:szCs w:val="28"/>
        </w:rPr>
      </w:pPr>
      <w:r w:rsidRPr="000912D3">
        <w:rPr>
          <w:rFonts w:ascii="Arial Narrow" w:hAnsi="Arial Narrow"/>
          <w:color w:val="000000"/>
          <w:sz w:val="28"/>
          <w:szCs w:val="28"/>
        </w:rPr>
        <w:t>EMPRESA DE SERVIÇOS CONTÁBEIS XYZ</w:t>
      </w:r>
    </w:p>
    <w:p w:rsidR="00181AB0" w:rsidRPr="000912D3" w:rsidRDefault="00181AB0" w:rsidP="00181AB0">
      <w:pPr>
        <w:rPr>
          <w:rFonts w:ascii="Arial Narrow" w:hAnsi="Arial Narrow"/>
          <w:color w:val="000000"/>
          <w:sz w:val="28"/>
          <w:szCs w:val="28"/>
        </w:rPr>
      </w:pPr>
      <w:r w:rsidRPr="000912D3">
        <w:rPr>
          <w:rFonts w:ascii="Arial Narrow" w:hAnsi="Arial Narrow"/>
          <w:color w:val="000000"/>
          <w:sz w:val="28"/>
          <w:szCs w:val="28"/>
        </w:rPr>
        <w:t xml:space="preserve">CRC n.º XX: </w:t>
      </w:r>
    </w:p>
    <w:p w:rsidR="00181AB0" w:rsidRPr="000912D3" w:rsidRDefault="00181AB0" w:rsidP="00181AB0">
      <w:pPr>
        <w:rPr>
          <w:rFonts w:ascii="Arial Narrow" w:hAnsi="Arial Narrow"/>
          <w:color w:val="000000"/>
          <w:sz w:val="28"/>
          <w:szCs w:val="28"/>
        </w:rPr>
      </w:pPr>
      <w:r w:rsidRPr="000912D3">
        <w:rPr>
          <w:rFonts w:ascii="Arial Narrow" w:hAnsi="Arial Narrow"/>
          <w:color w:val="000000"/>
          <w:sz w:val="28"/>
          <w:szCs w:val="28"/>
        </w:rPr>
        <w:t xml:space="preserve">Endereço: </w:t>
      </w:r>
    </w:p>
    <w:p w:rsidR="00181AB0" w:rsidRPr="000912D3" w:rsidRDefault="00181AB0" w:rsidP="00181AB0">
      <w:pPr>
        <w:rPr>
          <w:rFonts w:ascii="Arial Narrow" w:hAnsi="Arial Narrow"/>
          <w:color w:val="000000"/>
          <w:sz w:val="28"/>
          <w:szCs w:val="28"/>
        </w:rPr>
      </w:pPr>
      <w:r w:rsidRPr="000912D3">
        <w:rPr>
          <w:rFonts w:ascii="Arial Narrow" w:hAnsi="Arial Narrow"/>
          <w:color w:val="000000"/>
          <w:sz w:val="28"/>
          <w:szCs w:val="28"/>
        </w:rPr>
        <w:t xml:space="preserve">Cidade e Estado CEP </w:t>
      </w:r>
    </w:p>
    <w:p w:rsidR="00181AB0" w:rsidRPr="000912D3" w:rsidRDefault="00181AB0" w:rsidP="00181AB0">
      <w:pPr>
        <w:rPr>
          <w:rFonts w:ascii="Arial Narrow" w:hAnsi="Arial Narrow"/>
          <w:color w:val="000000"/>
          <w:sz w:val="28"/>
          <w:szCs w:val="28"/>
        </w:rPr>
      </w:pPr>
    </w:p>
    <w:p w:rsidR="00181AB0" w:rsidRPr="000912D3" w:rsidRDefault="00181AB0" w:rsidP="00181AB0">
      <w:pPr>
        <w:rPr>
          <w:rFonts w:ascii="Arial Narrow" w:hAnsi="Arial Narrow"/>
          <w:color w:val="000000"/>
          <w:sz w:val="28"/>
          <w:szCs w:val="28"/>
        </w:rPr>
      </w:pPr>
      <w:r w:rsidRPr="000912D3">
        <w:rPr>
          <w:rFonts w:ascii="Arial Narrow" w:hAnsi="Arial Narrow"/>
          <w:color w:val="000000"/>
          <w:sz w:val="28"/>
          <w:szCs w:val="28"/>
        </w:rPr>
        <w:t>Prezados Senhores:</w:t>
      </w:r>
    </w:p>
    <w:p w:rsidR="00181AB0" w:rsidRPr="000912D3" w:rsidRDefault="00181AB0" w:rsidP="00181AB0">
      <w:pPr>
        <w:rPr>
          <w:rFonts w:ascii="Arial Narrow" w:hAnsi="Arial Narrow"/>
          <w:color w:val="000000"/>
          <w:sz w:val="28"/>
          <w:szCs w:val="28"/>
        </w:rPr>
      </w:pPr>
    </w:p>
    <w:p w:rsidR="00181AB0" w:rsidRPr="000912D3" w:rsidRDefault="00181AB0" w:rsidP="00181AB0">
      <w:pPr>
        <w:jc w:val="both"/>
        <w:rPr>
          <w:rFonts w:ascii="Arial Narrow" w:hAnsi="Arial Narrow"/>
          <w:color w:val="000000"/>
          <w:sz w:val="28"/>
          <w:szCs w:val="28"/>
        </w:rPr>
      </w:pPr>
      <w:r w:rsidRPr="000912D3">
        <w:rPr>
          <w:rFonts w:ascii="Arial Narrow" w:hAnsi="Arial Narrow"/>
          <w:color w:val="000000"/>
          <w:sz w:val="28"/>
          <w:szCs w:val="28"/>
        </w:rPr>
        <w:t>Declaramos para os devidos fins, como administrador e responsável legal da empresa &lt;&lt;DENOMINAÇÃO SOCIAL&gt;&gt;, CNPJ xxxxxxx, que as informações relativas ao período</w:t>
      </w:r>
      <w:r>
        <w:rPr>
          <w:rFonts w:ascii="Arial Narrow" w:hAnsi="Arial Narrow"/>
          <w:color w:val="000000"/>
          <w:sz w:val="28"/>
          <w:szCs w:val="28"/>
        </w:rPr>
        <w:t>-</w:t>
      </w:r>
      <w:r w:rsidRPr="000912D3">
        <w:rPr>
          <w:rFonts w:ascii="Arial Narrow" w:hAnsi="Arial Narrow"/>
          <w:color w:val="000000"/>
          <w:sz w:val="28"/>
          <w:szCs w:val="28"/>
        </w:rPr>
        <w:t xml:space="preserve">base &lt;&lt;xx.xx.xx&gt;&gt;, fornecidas a Vossas Senhorias para escrituração e elaboração das demonstrações contábeis, obrigações acessórias, apuração de </w:t>
      </w:r>
      <w:r>
        <w:rPr>
          <w:rFonts w:ascii="Arial Narrow" w:hAnsi="Arial Narrow"/>
          <w:color w:val="000000"/>
          <w:sz w:val="28"/>
          <w:szCs w:val="28"/>
        </w:rPr>
        <w:t>tribut</w:t>
      </w:r>
      <w:r w:rsidRPr="000912D3">
        <w:rPr>
          <w:rFonts w:ascii="Arial Narrow" w:hAnsi="Arial Narrow"/>
          <w:color w:val="000000"/>
          <w:sz w:val="28"/>
          <w:szCs w:val="28"/>
        </w:rPr>
        <w:t>os e arquivos eletrônicos exigidos pela fiscalização federal, estadual, municipal, trabalhista e previdenciária são fidedignas.</w:t>
      </w:r>
    </w:p>
    <w:p w:rsidR="00181AB0" w:rsidRPr="000912D3" w:rsidRDefault="00181AB0" w:rsidP="00181AB0">
      <w:pPr>
        <w:rPr>
          <w:rFonts w:ascii="Arial Narrow" w:hAnsi="Arial Narrow"/>
          <w:color w:val="000000"/>
          <w:sz w:val="28"/>
          <w:szCs w:val="28"/>
        </w:rPr>
      </w:pPr>
    </w:p>
    <w:p w:rsidR="00181AB0" w:rsidRPr="000912D3" w:rsidRDefault="00181AB0" w:rsidP="00181AB0">
      <w:pPr>
        <w:pStyle w:val="PargrafodaLista"/>
        <w:spacing w:after="120"/>
        <w:ind w:left="0"/>
        <w:contextualSpacing w:val="0"/>
        <w:jc w:val="both"/>
        <w:rPr>
          <w:rFonts w:ascii="Arial Narrow" w:hAnsi="Arial Narrow"/>
          <w:color w:val="000000"/>
          <w:sz w:val="28"/>
          <w:szCs w:val="28"/>
        </w:rPr>
      </w:pPr>
      <w:r w:rsidRPr="000912D3">
        <w:rPr>
          <w:rFonts w:ascii="Arial Narrow" w:hAnsi="Arial Narrow"/>
          <w:color w:val="000000"/>
          <w:sz w:val="28"/>
          <w:szCs w:val="28"/>
        </w:rPr>
        <w:t>Também declaramos:</w:t>
      </w:r>
    </w:p>
    <w:p w:rsidR="00181AB0" w:rsidRPr="000912D3" w:rsidRDefault="00181AB0" w:rsidP="00181AB0">
      <w:pPr>
        <w:pStyle w:val="PargrafodaLista"/>
        <w:numPr>
          <w:ilvl w:val="0"/>
          <w:numId w:val="1"/>
        </w:numPr>
        <w:spacing w:after="120"/>
        <w:ind w:left="426" w:hanging="426"/>
        <w:contextualSpacing w:val="0"/>
        <w:jc w:val="both"/>
        <w:rPr>
          <w:rFonts w:ascii="Arial Narrow" w:hAnsi="Arial Narrow"/>
          <w:color w:val="000000"/>
          <w:sz w:val="28"/>
          <w:szCs w:val="28"/>
        </w:rPr>
      </w:pPr>
      <w:r w:rsidRPr="000912D3">
        <w:rPr>
          <w:rFonts w:ascii="Arial Narrow" w:hAnsi="Arial Narrow"/>
          <w:color w:val="000000"/>
          <w:sz w:val="28"/>
          <w:szCs w:val="28"/>
        </w:rPr>
        <w:t>que os controles internos adotados pela nossa empresa são de responsabilidade da administração e estão adequados ao tipo de atividade e volume de transações;</w:t>
      </w:r>
    </w:p>
    <w:p w:rsidR="00181AB0" w:rsidRPr="000912D3" w:rsidRDefault="00181AB0" w:rsidP="00181AB0">
      <w:pPr>
        <w:pStyle w:val="PargrafodaLista"/>
        <w:numPr>
          <w:ilvl w:val="0"/>
          <w:numId w:val="1"/>
        </w:numPr>
        <w:spacing w:after="120"/>
        <w:ind w:left="426" w:hanging="426"/>
        <w:contextualSpacing w:val="0"/>
        <w:jc w:val="both"/>
        <w:rPr>
          <w:rFonts w:ascii="Arial Narrow" w:hAnsi="Arial Narrow"/>
          <w:color w:val="000000"/>
          <w:sz w:val="28"/>
          <w:szCs w:val="28"/>
        </w:rPr>
      </w:pPr>
      <w:r w:rsidRPr="000912D3">
        <w:rPr>
          <w:rFonts w:ascii="Arial Narrow" w:hAnsi="Arial Narrow"/>
          <w:color w:val="000000"/>
          <w:sz w:val="28"/>
          <w:szCs w:val="28"/>
        </w:rPr>
        <w:t>que não realizamos nenhum tipo de operação que possa ser considerada ilegal, frente à legislação vigente;</w:t>
      </w:r>
    </w:p>
    <w:p w:rsidR="00181AB0" w:rsidRPr="000912D3" w:rsidRDefault="00181AB0" w:rsidP="00181AB0">
      <w:pPr>
        <w:pStyle w:val="PargrafodaLista"/>
        <w:numPr>
          <w:ilvl w:val="0"/>
          <w:numId w:val="1"/>
        </w:numPr>
        <w:spacing w:after="120"/>
        <w:ind w:left="426" w:hanging="426"/>
        <w:contextualSpacing w:val="0"/>
        <w:jc w:val="both"/>
        <w:rPr>
          <w:rFonts w:ascii="Arial Narrow" w:hAnsi="Arial Narrow"/>
          <w:color w:val="000000"/>
          <w:sz w:val="28"/>
          <w:szCs w:val="28"/>
        </w:rPr>
      </w:pPr>
      <w:r w:rsidRPr="000912D3">
        <w:rPr>
          <w:rFonts w:ascii="Arial Narrow" w:hAnsi="Arial Narrow"/>
          <w:color w:val="000000"/>
          <w:sz w:val="28"/>
          <w:szCs w:val="28"/>
        </w:rPr>
        <w:t>que todos os documentos</w:t>
      </w:r>
      <w:r>
        <w:rPr>
          <w:rFonts w:ascii="Arial Narrow" w:hAnsi="Arial Narrow"/>
          <w:color w:val="000000"/>
          <w:sz w:val="28"/>
          <w:szCs w:val="28"/>
        </w:rPr>
        <w:t xml:space="preserve"> e/ou informações</w:t>
      </w:r>
      <w:r w:rsidRPr="000912D3">
        <w:rPr>
          <w:rFonts w:ascii="Arial Narrow" w:hAnsi="Arial Narrow"/>
          <w:color w:val="000000"/>
          <w:sz w:val="28"/>
          <w:szCs w:val="28"/>
        </w:rPr>
        <w:t xml:space="preserve"> que geramos e recebemos de nossos fornecedores</w:t>
      </w:r>
      <w:r>
        <w:rPr>
          <w:rFonts w:ascii="Arial Narrow" w:hAnsi="Arial Narrow"/>
          <w:color w:val="000000"/>
          <w:sz w:val="28"/>
          <w:szCs w:val="28"/>
        </w:rPr>
        <w:t>,</w:t>
      </w:r>
      <w:r w:rsidRPr="000912D3">
        <w:rPr>
          <w:rFonts w:ascii="Arial Narrow" w:hAnsi="Arial Narrow"/>
          <w:color w:val="000000"/>
          <w:sz w:val="28"/>
          <w:szCs w:val="28"/>
        </w:rPr>
        <w:t xml:space="preserve"> </w:t>
      </w:r>
      <w:r>
        <w:rPr>
          <w:rFonts w:ascii="Arial Narrow" w:hAnsi="Arial Narrow"/>
          <w:color w:val="000000"/>
          <w:sz w:val="28"/>
          <w:szCs w:val="28"/>
        </w:rPr>
        <w:t xml:space="preserve">encaminhados para a elaboração da escrituração contábil e demais serviços contratados, </w:t>
      </w:r>
      <w:r w:rsidRPr="000912D3">
        <w:rPr>
          <w:rFonts w:ascii="Arial Narrow" w:hAnsi="Arial Narrow"/>
          <w:color w:val="000000"/>
          <w:sz w:val="28"/>
          <w:szCs w:val="28"/>
        </w:rPr>
        <w:t>estão revestidos de total idoneidade;</w:t>
      </w:r>
    </w:p>
    <w:p w:rsidR="00181AB0" w:rsidRDefault="00181AB0" w:rsidP="00181AB0">
      <w:pPr>
        <w:pStyle w:val="PargrafodaLista"/>
        <w:numPr>
          <w:ilvl w:val="0"/>
          <w:numId w:val="1"/>
        </w:numPr>
        <w:spacing w:after="120"/>
        <w:ind w:left="426" w:hanging="426"/>
        <w:contextualSpacing w:val="0"/>
        <w:jc w:val="both"/>
        <w:rPr>
          <w:rFonts w:ascii="Arial Narrow" w:hAnsi="Arial Narrow"/>
          <w:color w:val="000000"/>
          <w:sz w:val="28"/>
          <w:szCs w:val="28"/>
        </w:rPr>
      </w:pPr>
      <w:r w:rsidRPr="000912D3">
        <w:rPr>
          <w:rFonts w:ascii="Arial Narrow" w:hAnsi="Arial Narrow"/>
          <w:color w:val="000000"/>
          <w:sz w:val="28"/>
          <w:szCs w:val="28"/>
        </w:rPr>
        <w:t xml:space="preserve">que os estoques registrados em conta própria foram por nós contados e levantados fisicamente </w:t>
      </w:r>
      <w:r>
        <w:rPr>
          <w:rFonts w:ascii="Arial Narrow" w:hAnsi="Arial Narrow"/>
          <w:color w:val="000000"/>
          <w:sz w:val="28"/>
          <w:szCs w:val="28"/>
        </w:rPr>
        <w:t xml:space="preserve">e avaliados de acordo com a política de mensuração de estoque determinada pela empresa </w:t>
      </w:r>
      <w:r w:rsidRPr="000912D3">
        <w:rPr>
          <w:rFonts w:ascii="Arial Narrow" w:hAnsi="Arial Narrow"/>
          <w:color w:val="000000"/>
          <w:sz w:val="28"/>
          <w:szCs w:val="28"/>
        </w:rPr>
        <w:t>e perfazem a realidade do período encerrado</w:t>
      </w:r>
      <w:r>
        <w:rPr>
          <w:rFonts w:ascii="Arial Narrow" w:hAnsi="Arial Narrow"/>
          <w:color w:val="000000"/>
          <w:sz w:val="28"/>
          <w:szCs w:val="28"/>
        </w:rPr>
        <w:t xml:space="preserve"> </w:t>
      </w:r>
      <w:r w:rsidRPr="000912D3">
        <w:rPr>
          <w:rFonts w:ascii="Arial Narrow" w:hAnsi="Arial Narrow"/>
          <w:color w:val="000000"/>
          <w:sz w:val="28"/>
          <w:szCs w:val="28"/>
        </w:rPr>
        <w:t>em &lt;&lt;ANO BASE&gt;&gt;;</w:t>
      </w:r>
    </w:p>
    <w:p w:rsidR="00181AB0" w:rsidRPr="000912D3" w:rsidRDefault="00181AB0" w:rsidP="00181AB0">
      <w:pPr>
        <w:pStyle w:val="PargrafodaLista"/>
        <w:numPr>
          <w:ilvl w:val="0"/>
          <w:numId w:val="1"/>
        </w:numPr>
        <w:ind w:left="426" w:hanging="426"/>
        <w:jc w:val="both"/>
        <w:rPr>
          <w:rFonts w:ascii="Arial Narrow" w:hAnsi="Arial Narrow"/>
          <w:color w:val="000000"/>
          <w:sz w:val="28"/>
          <w:szCs w:val="28"/>
        </w:rPr>
      </w:pPr>
      <w:r w:rsidRPr="000912D3">
        <w:rPr>
          <w:rFonts w:ascii="Arial Narrow" w:hAnsi="Arial Narrow"/>
          <w:color w:val="000000"/>
          <w:sz w:val="28"/>
          <w:szCs w:val="28"/>
        </w:rPr>
        <w:t xml:space="preserve">que as informações registradas no sistema de gestão e controle interno, denominado &lt;&lt;SISTEMA EM USO&gt;&gt;, são controladas e validadas com documentação suporte adequada, sendo de nossa inteira responsabilidade todo o conteúdo do banco de dados e arquivos eletrônicos gerados. </w:t>
      </w:r>
    </w:p>
    <w:p w:rsidR="00181AB0" w:rsidRPr="000912D3" w:rsidRDefault="00181AB0" w:rsidP="00181AB0">
      <w:pPr>
        <w:rPr>
          <w:rFonts w:ascii="Arial Narrow" w:hAnsi="Arial Narrow"/>
          <w:color w:val="000000"/>
          <w:sz w:val="28"/>
          <w:szCs w:val="28"/>
        </w:rPr>
      </w:pPr>
    </w:p>
    <w:p w:rsidR="00181AB0" w:rsidRPr="000912D3" w:rsidRDefault="00181AB0" w:rsidP="00181AB0">
      <w:pPr>
        <w:jc w:val="both"/>
        <w:rPr>
          <w:rFonts w:ascii="Arial Narrow" w:hAnsi="Arial Narrow"/>
          <w:color w:val="000000"/>
          <w:sz w:val="28"/>
          <w:szCs w:val="28"/>
        </w:rPr>
      </w:pPr>
      <w:r w:rsidRPr="000912D3">
        <w:rPr>
          <w:rFonts w:ascii="Arial Narrow" w:hAnsi="Arial Narrow"/>
          <w:color w:val="000000"/>
          <w:sz w:val="28"/>
          <w:szCs w:val="28"/>
        </w:rPr>
        <w:lastRenderedPageBreak/>
        <w:t xml:space="preserve">Além disso, declaramos que não </w:t>
      </w:r>
      <w:r>
        <w:rPr>
          <w:rFonts w:ascii="Arial Narrow" w:hAnsi="Arial Narrow"/>
          <w:color w:val="000000"/>
          <w:sz w:val="28"/>
          <w:szCs w:val="28"/>
        </w:rPr>
        <w:t>existem</w:t>
      </w:r>
      <w:r w:rsidRPr="000912D3">
        <w:rPr>
          <w:rFonts w:ascii="Arial Narrow" w:hAnsi="Arial Narrow"/>
          <w:color w:val="000000"/>
          <w:sz w:val="28"/>
          <w:szCs w:val="28"/>
        </w:rPr>
        <w:t xml:space="preserve"> quaisquer fatos ocorridos no período base que </w:t>
      </w:r>
      <w:r>
        <w:rPr>
          <w:rFonts w:ascii="Arial Narrow" w:hAnsi="Arial Narrow"/>
          <w:color w:val="000000"/>
          <w:sz w:val="28"/>
          <w:szCs w:val="28"/>
        </w:rPr>
        <w:t xml:space="preserve">afetam ou </w:t>
      </w:r>
      <w:r w:rsidRPr="000912D3">
        <w:rPr>
          <w:rFonts w:ascii="Arial Narrow" w:hAnsi="Arial Narrow"/>
          <w:color w:val="000000"/>
          <w:sz w:val="28"/>
          <w:szCs w:val="28"/>
        </w:rPr>
        <w:t>possam afetar</w:t>
      </w:r>
      <w:r>
        <w:rPr>
          <w:rFonts w:ascii="Arial Narrow" w:hAnsi="Arial Narrow"/>
          <w:color w:val="000000"/>
          <w:sz w:val="28"/>
          <w:szCs w:val="28"/>
        </w:rPr>
        <w:t xml:space="preserve"> </w:t>
      </w:r>
      <w:r w:rsidRPr="000912D3">
        <w:rPr>
          <w:rFonts w:ascii="Arial Narrow" w:hAnsi="Arial Narrow"/>
          <w:color w:val="000000"/>
          <w:sz w:val="28"/>
          <w:szCs w:val="28"/>
        </w:rPr>
        <w:t>as demonstrações contábeis ou</w:t>
      </w:r>
      <w:r>
        <w:rPr>
          <w:rFonts w:ascii="Arial Narrow" w:hAnsi="Arial Narrow"/>
          <w:color w:val="000000"/>
          <w:sz w:val="28"/>
          <w:szCs w:val="28"/>
        </w:rPr>
        <w:t xml:space="preserve">, ainda, </w:t>
      </w:r>
      <w:r w:rsidRPr="000912D3">
        <w:rPr>
          <w:rFonts w:ascii="Arial Narrow" w:hAnsi="Arial Narrow"/>
          <w:color w:val="000000"/>
          <w:sz w:val="28"/>
          <w:szCs w:val="28"/>
        </w:rPr>
        <w:t>a continuidade das operações da empresa.</w:t>
      </w:r>
    </w:p>
    <w:p w:rsidR="00181AB0" w:rsidRPr="000912D3" w:rsidRDefault="00181AB0" w:rsidP="00181AB0">
      <w:pPr>
        <w:jc w:val="both"/>
        <w:rPr>
          <w:rFonts w:ascii="Arial Narrow" w:hAnsi="Arial Narrow"/>
          <w:color w:val="000000"/>
          <w:sz w:val="28"/>
          <w:szCs w:val="28"/>
        </w:rPr>
      </w:pPr>
    </w:p>
    <w:p w:rsidR="00181AB0" w:rsidRPr="000912D3" w:rsidRDefault="00181AB0" w:rsidP="00181AB0">
      <w:pPr>
        <w:spacing w:after="120"/>
        <w:rPr>
          <w:rFonts w:ascii="Arial Narrow" w:hAnsi="Arial Narrow"/>
          <w:color w:val="000000"/>
          <w:sz w:val="28"/>
          <w:szCs w:val="28"/>
        </w:rPr>
      </w:pPr>
      <w:r w:rsidRPr="000912D3">
        <w:rPr>
          <w:rFonts w:ascii="Arial Narrow" w:hAnsi="Arial Narrow"/>
          <w:color w:val="000000"/>
          <w:sz w:val="28"/>
          <w:szCs w:val="28"/>
        </w:rPr>
        <w:t>Também confirmamos que não houve:</w:t>
      </w:r>
    </w:p>
    <w:p w:rsidR="00181AB0" w:rsidRPr="000912D3" w:rsidRDefault="00181AB0" w:rsidP="00181AB0">
      <w:pPr>
        <w:numPr>
          <w:ilvl w:val="0"/>
          <w:numId w:val="2"/>
        </w:numPr>
        <w:spacing w:after="120"/>
        <w:ind w:left="426" w:hanging="426"/>
        <w:jc w:val="both"/>
        <w:rPr>
          <w:rFonts w:ascii="Arial Narrow" w:hAnsi="Arial Narrow"/>
          <w:color w:val="000000"/>
          <w:sz w:val="28"/>
          <w:szCs w:val="28"/>
        </w:rPr>
      </w:pPr>
      <w:r w:rsidRPr="000912D3">
        <w:rPr>
          <w:rFonts w:ascii="Arial Narrow" w:hAnsi="Arial Narrow"/>
          <w:color w:val="000000"/>
          <w:sz w:val="28"/>
          <w:szCs w:val="28"/>
        </w:rPr>
        <w:t xml:space="preserve">fraude envolvendo </w:t>
      </w:r>
      <w:r>
        <w:rPr>
          <w:rFonts w:ascii="Arial Narrow" w:hAnsi="Arial Narrow"/>
          <w:color w:val="000000"/>
          <w:sz w:val="28"/>
          <w:szCs w:val="28"/>
        </w:rPr>
        <w:t xml:space="preserve">a </w:t>
      </w:r>
      <w:r w:rsidRPr="000912D3">
        <w:rPr>
          <w:rFonts w:ascii="Arial Narrow" w:hAnsi="Arial Narrow"/>
          <w:color w:val="000000"/>
          <w:sz w:val="28"/>
          <w:szCs w:val="28"/>
        </w:rPr>
        <w:t>administração ou empregados em cargos de responsabilidade ou confiança;</w:t>
      </w:r>
    </w:p>
    <w:p w:rsidR="00181AB0" w:rsidRPr="000912D3" w:rsidRDefault="00181AB0" w:rsidP="00181AB0">
      <w:pPr>
        <w:numPr>
          <w:ilvl w:val="0"/>
          <w:numId w:val="2"/>
        </w:numPr>
        <w:spacing w:after="120"/>
        <w:ind w:left="426" w:hanging="426"/>
        <w:jc w:val="both"/>
        <w:rPr>
          <w:rFonts w:ascii="Arial Narrow" w:hAnsi="Arial Narrow"/>
          <w:color w:val="000000"/>
          <w:sz w:val="28"/>
          <w:szCs w:val="28"/>
        </w:rPr>
      </w:pPr>
      <w:r w:rsidRPr="000912D3">
        <w:rPr>
          <w:rFonts w:ascii="Arial Narrow" w:hAnsi="Arial Narrow"/>
          <w:color w:val="000000"/>
          <w:sz w:val="28"/>
          <w:szCs w:val="28"/>
        </w:rPr>
        <w:t>fraude envolvendo terceiros que poderiam ter efeito material nas demonstrações contábeis;</w:t>
      </w:r>
    </w:p>
    <w:p w:rsidR="00181AB0" w:rsidRPr="000912D3" w:rsidRDefault="00181AB0" w:rsidP="00181AB0">
      <w:pPr>
        <w:numPr>
          <w:ilvl w:val="0"/>
          <w:numId w:val="2"/>
        </w:numPr>
        <w:ind w:left="426" w:hanging="426"/>
        <w:jc w:val="both"/>
        <w:rPr>
          <w:rFonts w:ascii="Arial Narrow" w:hAnsi="Arial Narrow"/>
          <w:color w:val="000000"/>
          <w:sz w:val="28"/>
          <w:szCs w:val="28"/>
        </w:rPr>
      </w:pPr>
      <w:r w:rsidRPr="000912D3">
        <w:rPr>
          <w:rFonts w:ascii="Arial Narrow" w:hAnsi="Arial Narrow"/>
          <w:color w:val="000000"/>
          <w:sz w:val="28"/>
          <w:szCs w:val="28"/>
        </w:rPr>
        <w:t>violação de leis, normas ou regulamentos cujos efeitos deveriam ser considerados para divulgação nas demonstrações contábeis, ou mesmo dar origem ao registro de provisão para contingências passivas.</w:t>
      </w:r>
    </w:p>
    <w:p w:rsidR="00181AB0" w:rsidRPr="000912D3" w:rsidRDefault="00181AB0" w:rsidP="00181AB0">
      <w:pPr>
        <w:tabs>
          <w:tab w:val="num" w:pos="567"/>
        </w:tabs>
        <w:ind w:left="567" w:hanging="567"/>
        <w:rPr>
          <w:rFonts w:ascii="Arial Narrow" w:hAnsi="Arial Narrow"/>
          <w:color w:val="000000"/>
          <w:sz w:val="28"/>
          <w:szCs w:val="28"/>
        </w:rPr>
      </w:pPr>
    </w:p>
    <w:p w:rsidR="00181AB0" w:rsidRDefault="00181AB0" w:rsidP="00181AB0">
      <w:pPr>
        <w:jc w:val="center"/>
        <w:rPr>
          <w:rFonts w:ascii="Arial Narrow" w:hAnsi="Arial Narrow"/>
          <w:color w:val="000000"/>
          <w:sz w:val="28"/>
          <w:szCs w:val="28"/>
        </w:rPr>
      </w:pPr>
    </w:p>
    <w:p w:rsidR="00181AB0" w:rsidRPr="000912D3" w:rsidRDefault="00181AB0" w:rsidP="00181AB0">
      <w:pPr>
        <w:jc w:val="center"/>
        <w:rPr>
          <w:rFonts w:ascii="Arial Narrow" w:hAnsi="Arial Narrow"/>
          <w:color w:val="000000"/>
          <w:sz w:val="28"/>
          <w:szCs w:val="28"/>
        </w:rPr>
      </w:pPr>
      <w:r w:rsidRPr="000912D3">
        <w:rPr>
          <w:rFonts w:ascii="Arial Narrow" w:hAnsi="Arial Narrow"/>
          <w:color w:val="000000"/>
          <w:sz w:val="28"/>
          <w:szCs w:val="28"/>
        </w:rPr>
        <w:t>Atenciosamente,</w:t>
      </w:r>
    </w:p>
    <w:p w:rsidR="00181AB0" w:rsidRPr="000912D3" w:rsidRDefault="00181AB0" w:rsidP="00181AB0">
      <w:pPr>
        <w:rPr>
          <w:rFonts w:ascii="Arial Narrow" w:hAnsi="Arial Narrow"/>
          <w:color w:val="000000"/>
          <w:sz w:val="28"/>
          <w:szCs w:val="28"/>
        </w:rPr>
      </w:pPr>
    </w:p>
    <w:p w:rsidR="00181AB0" w:rsidRDefault="00181AB0" w:rsidP="00181AB0">
      <w:pPr>
        <w:jc w:val="center"/>
        <w:rPr>
          <w:rFonts w:ascii="Arial Narrow" w:hAnsi="Arial Narrow"/>
          <w:color w:val="000000"/>
          <w:sz w:val="28"/>
          <w:szCs w:val="28"/>
        </w:rPr>
      </w:pPr>
    </w:p>
    <w:p w:rsidR="00181AB0" w:rsidRDefault="00181AB0" w:rsidP="00181AB0">
      <w:pPr>
        <w:jc w:val="center"/>
        <w:rPr>
          <w:rFonts w:ascii="Arial Narrow" w:hAnsi="Arial Narrow"/>
          <w:color w:val="000000"/>
          <w:sz w:val="28"/>
          <w:szCs w:val="28"/>
        </w:rPr>
      </w:pPr>
    </w:p>
    <w:p w:rsidR="00181AB0" w:rsidRDefault="00181AB0" w:rsidP="00181AB0">
      <w:pPr>
        <w:jc w:val="center"/>
        <w:rPr>
          <w:rFonts w:ascii="Arial Narrow" w:hAnsi="Arial Narrow"/>
          <w:color w:val="000000"/>
          <w:sz w:val="28"/>
          <w:szCs w:val="28"/>
        </w:rPr>
      </w:pPr>
    </w:p>
    <w:p w:rsidR="00181AB0" w:rsidRDefault="00181AB0" w:rsidP="00181AB0">
      <w:pPr>
        <w:jc w:val="center"/>
        <w:rPr>
          <w:rFonts w:ascii="Arial Narrow" w:hAnsi="Arial Narrow"/>
          <w:color w:val="000000"/>
          <w:sz w:val="28"/>
          <w:szCs w:val="28"/>
        </w:rPr>
      </w:pPr>
    </w:p>
    <w:p w:rsidR="00181AB0" w:rsidRPr="000912D3" w:rsidRDefault="00181AB0" w:rsidP="00181AB0">
      <w:pPr>
        <w:jc w:val="center"/>
        <w:rPr>
          <w:rFonts w:ascii="Arial Narrow" w:hAnsi="Arial Narrow"/>
          <w:color w:val="000000"/>
          <w:sz w:val="28"/>
          <w:szCs w:val="28"/>
        </w:rPr>
      </w:pPr>
      <w:r w:rsidRPr="000912D3">
        <w:rPr>
          <w:rFonts w:ascii="Arial Narrow" w:hAnsi="Arial Narrow"/>
          <w:color w:val="000000"/>
          <w:sz w:val="28"/>
          <w:szCs w:val="28"/>
        </w:rPr>
        <w:t xml:space="preserve"> .........................................</w:t>
      </w:r>
    </w:p>
    <w:p w:rsidR="00181AB0" w:rsidRPr="000912D3" w:rsidRDefault="00181AB0" w:rsidP="00181AB0">
      <w:pPr>
        <w:jc w:val="center"/>
        <w:rPr>
          <w:rFonts w:ascii="Arial Narrow" w:hAnsi="Arial Narrow"/>
          <w:color w:val="000000"/>
          <w:sz w:val="28"/>
          <w:szCs w:val="28"/>
        </w:rPr>
      </w:pPr>
      <w:r w:rsidRPr="000912D3">
        <w:rPr>
          <w:rFonts w:ascii="Arial Narrow" w:hAnsi="Arial Narrow"/>
          <w:color w:val="000000"/>
          <w:sz w:val="28"/>
          <w:szCs w:val="28"/>
        </w:rPr>
        <w:t>Administrador da Empresa ABC</w:t>
      </w:r>
    </w:p>
    <w:p w:rsidR="00181AB0" w:rsidRDefault="00181AB0" w:rsidP="00181AB0">
      <w:pPr>
        <w:jc w:val="center"/>
        <w:rPr>
          <w:rFonts w:ascii="Arial Narrow" w:hAnsi="Arial Narrow"/>
          <w:color w:val="000000"/>
          <w:sz w:val="28"/>
          <w:szCs w:val="28"/>
        </w:rPr>
      </w:pPr>
    </w:p>
    <w:p w:rsidR="00181AB0" w:rsidRDefault="00181AB0" w:rsidP="00181AB0">
      <w:pPr>
        <w:jc w:val="center"/>
        <w:rPr>
          <w:rFonts w:ascii="Arial Narrow" w:hAnsi="Arial Narrow"/>
          <w:color w:val="000000"/>
          <w:sz w:val="28"/>
          <w:szCs w:val="28"/>
        </w:rPr>
      </w:pPr>
    </w:p>
    <w:p w:rsidR="00181AB0" w:rsidRPr="000912D3" w:rsidRDefault="00181AB0" w:rsidP="00181AB0">
      <w:pPr>
        <w:jc w:val="center"/>
        <w:rPr>
          <w:rFonts w:ascii="Arial Narrow" w:hAnsi="Arial Narrow"/>
          <w:color w:val="000000"/>
          <w:sz w:val="28"/>
          <w:szCs w:val="28"/>
        </w:rPr>
      </w:pPr>
      <w:r w:rsidRPr="000912D3">
        <w:rPr>
          <w:rFonts w:ascii="Arial Narrow" w:hAnsi="Arial Narrow"/>
          <w:color w:val="000000"/>
          <w:sz w:val="28"/>
          <w:szCs w:val="28"/>
        </w:rPr>
        <w:t>Representante Legal</w:t>
      </w:r>
      <w:r w:rsidRPr="000912D3">
        <w:rPr>
          <w:rFonts w:ascii="Arial Narrow" w:hAnsi="Arial Narrow" w:cs="Arial-BoldMT"/>
          <w:b/>
          <w:bCs/>
          <w:color w:val="000000"/>
          <w:sz w:val="28"/>
          <w:szCs w:val="28"/>
        </w:rPr>
        <w:t xml:space="preserve"> </w:t>
      </w:r>
    </w:p>
    <w:p w:rsidR="00181AB0" w:rsidRPr="000912D3" w:rsidRDefault="00181AB0" w:rsidP="00181AB0">
      <w:pPr>
        <w:autoSpaceDE w:val="0"/>
        <w:autoSpaceDN w:val="0"/>
        <w:adjustRightInd w:val="0"/>
        <w:jc w:val="both"/>
        <w:rPr>
          <w:rFonts w:ascii="Arial Narrow" w:hAnsi="Arial Narrow"/>
          <w:color w:val="000000"/>
          <w:sz w:val="28"/>
          <w:szCs w:val="28"/>
        </w:rPr>
      </w:pPr>
    </w:p>
    <w:p w:rsidR="00E14D7E" w:rsidRDefault="00E14D7E"/>
    <w:sectPr w:rsidR="00E14D7E" w:rsidSect="00C3026B">
      <w:footerReference w:type="even" r:id="rId5"/>
      <w:footerReference w:type="default" r:id="rId6"/>
      <w:pgSz w:w="11907" w:h="16840" w:code="9"/>
      <w:pgMar w:top="2977" w:right="850" w:bottom="1135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FuturaMdCnB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-Bold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0F95" w:rsidRDefault="00181AB0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EF0F95" w:rsidRDefault="00181AB0">
    <w:pPr>
      <w:pStyle w:val="Rodap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0F95" w:rsidRDefault="00181AB0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2</w:t>
    </w:r>
    <w:r>
      <w:rPr>
        <w:rStyle w:val="Nmerodepgina"/>
      </w:rPr>
      <w:fldChar w:fldCharType="end"/>
    </w:r>
  </w:p>
  <w:p w:rsidR="00EF0F95" w:rsidRDefault="00181AB0">
    <w:pPr>
      <w:pStyle w:val="Rodap"/>
      <w:ind w:right="360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FE777F"/>
    <w:multiLevelType w:val="hybridMultilevel"/>
    <w:tmpl w:val="07B63240"/>
    <w:lvl w:ilvl="0" w:tplc="CF9401D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D76215"/>
    <w:multiLevelType w:val="hybridMultilevel"/>
    <w:tmpl w:val="DBE221A2"/>
    <w:lvl w:ilvl="0" w:tplc="9D80BCB6">
      <w:start w:val="1"/>
      <w:numFmt w:val="lowerLetter"/>
      <w:lvlText w:val="(%1)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2C0A0019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1AB0"/>
    <w:rsid w:val="00181AB0"/>
    <w:rsid w:val="00E14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8C2E3D8-7FBA-4E77-84AC-F1483A357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1AB0"/>
    <w:pPr>
      <w:spacing w:after="0" w:line="240" w:lineRule="auto"/>
    </w:pPr>
    <w:rPr>
      <w:rFonts w:ascii="Arial" w:eastAsia="Times New Roman" w:hAnsi="Arial" w:cs="Arial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semiHidden/>
    <w:rsid w:val="00181AB0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semiHidden/>
    <w:rsid w:val="00181AB0"/>
    <w:rPr>
      <w:rFonts w:ascii="Arial" w:eastAsia="Times New Roman" w:hAnsi="Arial" w:cs="Arial"/>
      <w:sz w:val="24"/>
      <w:szCs w:val="24"/>
      <w:lang w:eastAsia="pt-BR"/>
    </w:rPr>
  </w:style>
  <w:style w:type="character" w:styleId="Nmerodepgina">
    <w:name w:val="page number"/>
    <w:basedOn w:val="Fontepargpadro"/>
    <w:semiHidden/>
    <w:rsid w:val="00181AB0"/>
  </w:style>
  <w:style w:type="paragraph" w:styleId="PargrafodaLista">
    <w:name w:val="List Paragraph"/>
    <w:basedOn w:val="Normal"/>
    <w:uiPriority w:val="34"/>
    <w:qFormat/>
    <w:rsid w:val="00181AB0"/>
    <w:pPr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374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Gabriela</dc:creator>
  <cp:keywords/>
  <dc:description/>
  <cp:lastModifiedBy>Gabriela</cp:lastModifiedBy>
  <cp:revision>1</cp:revision>
  <dcterms:created xsi:type="dcterms:W3CDTF">2016-09-23T12:01:00Z</dcterms:created>
  <dcterms:modified xsi:type="dcterms:W3CDTF">2016-09-23T12:02:00Z</dcterms:modified>
</cp:coreProperties>
</file>